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C4A68" w14:textId="7D89CF20" w:rsidR="001B1816" w:rsidRPr="00067D67" w:rsidRDefault="001B1816" w:rsidP="00B253B4">
      <w:pPr>
        <w:rPr>
          <w:rFonts w:ascii="Helvetica Neue" w:hAnsi="Helvetica Neue" w:cs="Times New Roman"/>
          <w:sz w:val="22"/>
          <w:szCs w:val="22"/>
        </w:rPr>
      </w:pPr>
      <w:r w:rsidRPr="00067D67">
        <w:rPr>
          <w:rFonts w:ascii="Helvetica Neue" w:hAnsi="Helvetica Neue" w:cs="Times New Roman"/>
          <w:b/>
          <w:bCs/>
          <w:sz w:val="22"/>
          <w:szCs w:val="22"/>
        </w:rPr>
        <w:t>FOR IMMEDIATE RELEASE</w:t>
      </w:r>
      <w:r w:rsidRPr="00067D67">
        <w:rPr>
          <w:rFonts w:ascii="Helvetica Neue" w:hAnsi="Helvetica Neue" w:cs="Times New Roman"/>
          <w:sz w:val="22"/>
          <w:szCs w:val="22"/>
        </w:rPr>
        <w:tab/>
      </w:r>
      <w:r w:rsidRPr="00067D67">
        <w:rPr>
          <w:rFonts w:ascii="Helvetica Neue" w:hAnsi="Helvetica Neue" w:cs="Times New Roman"/>
          <w:sz w:val="22"/>
          <w:szCs w:val="22"/>
        </w:rPr>
        <w:tab/>
      </w:r>
      <w:r w:rsidR="00DD4679" w:rsidRPr="00067D67">
        <w:rPr>
          <w:rFonts w:ascii="Helvetica Neue" w:hAnsi="Helvetica Neue" w:cs="Times New Roman"/>
          <w:sz w:val="22"/>
          <w:szCs w:val="22"/>
        </w:rPr>
        <w:tab/>
      </w:r>
      <w:r w:rsidR="00067D67">
        <w:rPr>
          <w:rFonts w:ascii="Helvetica Neue" w:hAnsi="Helvetica Neue" w:cs="Times New Roman"/>
          <w:sz w:val="22"/>
          <w:szCs w:val="22"/>
        </w:rPr>
        <w:tab/>
      </w:r>
      <w:r w:rsidRPr="00067D67">
        <w:rPr>
          <w:rFonts w:ascii="Helvetica Neue" w:hAnsi="Helvetica Neue" w:cs="Times New Roman"/>
          <w:b/>
          <w:bCs/>
          <w:sz w:val="22"/>
          <w:szCs w:val="22"/>
        </w:rPr>
        <w:t xml:space="preserve">Contact: </w:t>
      </w:r>
      <w:r w:rsidRPr="00067D67">
        <w:rPr>
          <w:rFonts w:ascii="Helvetica Neue" w:hAnsi="Helvetica Neue" w:cs="Times New Roman"/>
          <w:sz w:val="22"/>
          <w:szCs w:val="22"/>
        </w:rPr>
        <w:t>Paul Compton</w:t>
      </w:r>
    </w:p>
    <w:p w14:paraId="3E6369DE" w14:textId="096CF540" w:rsidR="001B1816" w:rsidRPr="00067D67" w:rsidRDefault="001B1816" w:rsidP="00B253B4">
      <w:pPr>
        <w:rPr>
          <w:rFonts w:ascii="Helvetica Neue" w:hAnsi="Helvetica Neue" w:cs="Times New Roman"/>
          <w:sz w:val="22"/>
          <w:szCs w:val="22"/>
        </w:rPr>
      </w:pPr>
      <w:r w:rsidRPr="00067D67">
        <w:rPr>
          <w:rFonts w:ascii="Helvetica Neue" w:hAnsi="Helvetica Neue" w:cs="Times New Roman"/>
          <w:sz w:val="22"/>
          <w:szCs w:val="22"/>
        </w:rPr>
        <w:tab/>
      </w:r>
      <w:r w:rsidRPr="00067D67">
        <w:rPr>
          <w:rFonts w:ascii="Helvetica Neue" w:hAnsi="Helvetica Neue" w:cs="Times New Roman"/>
          <w:sz w:val="22"/>
          <w:szCs w:val="22"/>
        </w:rPr>
        <w:tab/>
      </w:r>
      <w:r w:rsidRPr="00067D67">
        <w:rPr>
          <w:rFonts w:ascii="Helvetica Neue" w:hAnsi="Helvetica Neue" w:cs="Times New Roman"/>
          <w:sz w:val="22"/>
          <w:szCs w:val="22"/>
        </w:rPr>
        <w:tab/>
      </w:r>
      <w:r w:rsidRPr="00067D67">
        <w:rPr>
          <w:rFonts w:ascii="Helvetica Neue" w:hAnsi="Helvetica Neue" w:cs="Times New Roman"/>
          <w:sz w:val="22"/>
          <w:szCs w:val="22"/>
        </w:rPr>
        <w:tab/>
      </w:r>
      <w:r w:rsidRPr="00067D67">
        <w:rPr>
          <w:rFonts w:ascii="Helvetica Neue" w:hAnsi="Helvetica Neue" w:cs="Times New Roman"/>
          <w:sz w:val="22"/>
          <w:szCs w:val="22"/>
        </w:rPr>
        <w:tab/>
      </w:r>
      <w:r w:rsidRPr="00067D67">
        <w:rPr>
          <w:rFonts w:ascii="Helvetica Neue" w:hAnsi="Helvetica Neue" w:cs="Times New Roman"/>
          <w:sz w:val="22"/>
          <w:szCs w:val="22"/>
        </w:rPr>
        <w:tab/>
      </w:r>
      <w:r w:rsidR="00DD4679" w:rsidRPr="00067D67">
        <w:rPr>
          <w:rFonts w:ascii="Helvetica Neue" w:hAnsi="Helvetica Neue" w:cs="Times New Roman"/>
          <w:sz w:val="22"/>
          <w:szCs w:val="22"/>
        </w:rPr>
        <w:tab/>
      </w:r>
      <w:r w:rsidRPr="00067D67">
        <w:rPr>
          <w:rFonts w:ascii="Helvetica Neue" w:hAnsi="Helvetica Neue" w:cs="Times New Roman"/>
          <w:b/>
          <w:bCs/>
          <w:sz w:val="22"/>
          <w:szCs w:val="22"/>
        </w:rPr>
        <w:t xml:space="preserve">Phone: </w:t>
      </w:r>
      <w:r w:rsidR="00067D67">
        <w:rPr>
          <w:rFonts w:ascii="Calibri" w:hAnsi="Calibri" w:cs="Calibri"/>
          <w:sz w:val="22"/>
          <w:szCs w:val="22"/>
        </w:rPr>
        <w:t>205.</w:t>
      </w:r>
      <w:r w:rsidR="00DD4679" w:rsidRPr="00067D67">
        <w:rPr>
          <w:rFonts w:ascii="Helvetica Neue" w:hAnsi="Helvetica Neue" w:cs="Times New Roman"/>
          <w:sz w:val="22"/>
          <w:szCs w:val="22"/>
        </w:rPr>
        <w:t>8</w:t>
      </w:r>
      <w:r w:rsidR="0037688C" w:rsidRPr="00067D67">
        <w:rPr>
          <w:rFonts w:ascii="Helvetica Neue" w:hAnsi="Helvetica Neue" w:cs="Times New Roman"/>
          <w:sz w:val="22"/>
          <w:szCs w:val="22"/>
        </w:rPr>
        <w:t>44.5044</w:t>
      </w:r>
    </w:p>
    <w:p w14:paraId="1F9B6492" w14:textId="111C6648" w:rsidR="001B1816" w:rsidRPr="00067D67" w:rsidRDefault="001B1816" w:rsidP="00B253B4">
      <w:pPr>
        <w:rPr>
          <w:rStyle w:val="Hyperlink"/>
          <w:rFonts w:ascii="Helvetica Neue" w:hAnsi="Helvetica Neue" w:cs="Times New Roman"/>
          <w:sz w:val="22"/>
          <w:szCs w:val="22"/>
        </w:rPr>
      </w:pPr>
      <w:r w:rsidRPr="00067D67">
        <w:rPr>
          <w:rFonts w:ascii="Helvetica Neue" w:hAnsi="Helvetica Neue" w:cs="Times New Roman"/>
          <w:sz w:val="22"/>
          <w:szCs w:val="22"/>
        </w:rPr>
        <w:tab/>
      </w:r>
      <w:r w:rsidRPr="00067D67">
        <w:rPr>
          <w:rFonts w:ascii="Helvetica Neue" w:hAnsi="Helvetica Neue" w:cs="Times New Roman"/>
          <w:sz w:val="22"/>
          <w:szCs w:val="22"/>
        </w:rPr>
        <w:tab/>
      </w:r>
      <w:r w:rsidRPr="00067D67">
        <w:rPr>
          <w:rFonts w:ascii="Helvetica Neue" w:hAnsi="Helvetica Neue" w:cs="Times New Roman"/>
          <w:sz w:val="22"/>
          <w:szCs w:val="22"/>
        </w:rPr>
        <w:tab/>
      </w:r>
      <w:r w:rsidRPr="00067D67">
        <w:rPr>
          <w:rFonts w:ascii="Helvetica Neue" w:hAnsi="Helvetica Neue" w:cs="Times New Roman"/>
          <w:sz w:val="22"/>
          <w:szCs w:val="22"/>
        </w:rPr>
        <w:tab/>
      </w:r>
      <w:r w:rsidRPr="00067D67">
        <w:rPr>
          <w:rFonts w:ascii="Helvetica Neue" w:hAnsi="Helvetica Neue" w:cs="Times New Roman"/>
          <w:sz w:val="22"/>
          <w:szCs w:val="22"/>
        </w:rPr>
        <w:tab/>
      </w:r>
      <w:r w:rsidRPr="00067D67">
        <w:rPr>
          <w:rFonts w:ascii="Helvetica Neue" w:hAnsi="Helvetica Neue" w:cs="Times New Roman"/>
          <w:sz w:val="22"/>
          <w:szCs w:val="22"/>
        </w:rPr>
        <w:tab/>
      </w:r>
      <w:r w:rsidRPr="00067D67">
        <w:rPr>
          <w:rFonts w:ascii="Helvetica Neue" w:hAnsi="Helvetica Neue" w:cs="Times New Roman"/>
          <w:sz w:val="22"/>
          <w:szCs w:val="22"/>
        </w:rPr>
        <w:tab/>
      </w:r>
      <w:r w:rsidRPr="00067D67">
        <w:rPr>
          <w:rFonts w:ascii="Helvetica Neue" w:hAnsi="Helvetica Neue" w:cs="Times New Roman"/>
          <w:b/>
          <w:bCs/>
          <w:sz w:val="22"/>
          <w:szCs w:val="22"/>
        </w:rPr>
        <w:t xml:space="preserve">Email: </w:t>
      </w:r>
      <w:hyperlink r:id="rId6" w:history="1">
        <w:r w:rsidR="0037688C" w:rsidRPr="00067D67">
          <w:rPr>
            <w:rStyle w:val="Hyperlink"/>
            <w:rFonts w:ascii="Helvetica Neue" w:hAnsi="Helvetica Neue" w:cs="Times New Roman"/>
            <w:sz w:val="22"/>
            <w:szCs w:val="22"/>
          </w:rPr>
          <w:t>pcompton@cjd.law</w:t>
        </w:r>
      </w:hyperlink>
    </w:p>
    <w:p w14:paraId="4CDAD1D1" w14:textId="77777777" w:rsidR="00B253B4" w:rsidRPr="00067D67" w:rsidRDefault="00B253B4" w:rsidP="00B253B4">
      <w:pPr>
        <w:rPr>
          <w:rFonts w:ascii="Helvetica Neue" w:hAnsi="Helvetica Neue" w:cs="Times New Roman"/>
          <w:sz w:val="22"/>
          <w:szCs w:val="22"/>
        </w:rPr>
      </w:pPr>
    </w:p>
    <w:p w14:paraId="3E37FB0C" w14:textId="67F976D6" w:rsidR="00D754B1" w:rsidRPr="00067D67" w:rsidRDefault="00A84116" w:rsidP="00067D67">
      <w:pPr>
        <w:spacing w:line="360" w:lineRule="auto"/>
        <w:jc w:val="center"/>
        <w:rPr>
          <w:rFonts w:ascii="Helvetica Neue" w:hAnsi="Helvetica Neue" w:cs="Times New Roman"/>
          <w:b/>
          <w:bCs/>
          <w:sz w:val="22"/>
          <w:szCs w:val="22"/>
        </w:rPr>
      </w:pPr>
      <w:r w:rsidRPr="00067D67">
        <w:rPr>
          <w:rFonts w:ascii="Helvetica Neue" w:hAnsi="Helvetica Neue" w:cs="Times New Roman"/>
          <w:b/>
          <w:bCs/>
          <w:sz w:val="22"/>
          <w:szCs w:val="22"/>
        </w:rPr>
        <w:t xml:space="preserve">McWilliams Elected Partner in Law Firm </w:t>
      </w:r>
      <w:r w:rsidR="007C0E7D" w:rsidRPr="00067D67">
        <w:rPr>
          <w:rFonts w:ascii="Helvetica Neue" w:hAnsi="Helvetica Neue" w:cs="Times New Roman"/>
          <w:b/>
          <w:bCs/>
          <w:sz w:val="22"/>
          <w:szCs w:val="22"/>
        </w:rPr>
        <w:t>Compton Jones Dresher</w:t>
      </w:r>
    </w:p>
    <w:p w14:paraId="6850D8CA" w14:textId="77777777" w:rsidR="00067D67" w:rsidRPr="00067D67" w:rsidRDefault="00067D67" w:rsidP="00067D67">
      <w:pPr>
        <w:spacing w:line="360" w:lineRule="auto"/>
        <w:jc w:val="center"/>
        <w:rPr>
          <w:rFonts w:ascii="Helvetica Neue" w:hAnsi="Helvetica Neue" w:cs="Times New Roman"/>
          <w:b/>
          <w:bCs/>
          <w:sz w:val="22"/>
          <w:szCs w:val="22"/>
        </w:rPr>
      </w:pPr>
    </w:p>
    <w:p w14:paraId="2C6CD470" w14:textId="2261EDCA" w:rsidR="002E1F5E" w:rsidRPr="00067D67" w:rsidRDefault="002E1F5E" w:rsidP="002E1F5E">
      <w:pPr>
        <w:spacing w:after="240" w:line="360" w:lineRule="auto"/>
        <w:rPr>
          <w:rFonts w:ascii="Helvetica Neue" w:hAnsi="Helvetica Neue" w:cs="Times New Roman"/>
          <w:sz w:val="22"/>
          <w:szCs w:val="22"/>
        </w:rPr>
      </w:pPr>
      <w:r w:rsidRPr="00067D67">
        <w:rPr>
          <w:rFonts w:ascii="Helvetica Neue" w:hAnsi="Helvetica Neue" w:cs="Times New Roman"/>
          <w:sz w:val="22"/>
          <w:szCs w:val="22"/>
        </w:rPr>
        <w:t xml:space="preserve">BIRMINGHAM, AL </w:t>
      </w:r>
      <w:r w:rsidR="00DE5CE3" w:rsidRPr="00067D67">
        <w:rPr>
          <w:rFonts w:ascii="Helvetica Neue" w:hAnsi="Helvetica Neue" w:cs="Times New Roman"/>
          <w:sz w:val="22"/>
          <w:szCs w:val="22"/>
        </w:rPr>
        <w:t xml:space="preserve">February 11, </w:t>
      </w:r>
      <w:r w:rsidRPr="00067D67">
        <w:rPr>
          <w:rFonts w:ascii="Helvetica Neue" w:hAnsi="Helvetica Neue" w:cs="Times New Roman"/>
          <w:sz w:val="22"/>
          <w:szCs w:val="22"/>
        </w:rPr>
        <w:t>202</w:t>
      </w:r>
      <w:r w:rsidR="00A84116" w:rsidRPr="00067D67">
        <w:rPr>
          <w:rFonts w:ascii="Helvetica Neue" w:hAnsi="Helvetica Neue" w:cs="Times New Roman"/>
          <w:sz w:val="22"/>
          <w:szCs w:val="22"/>
        </w:rPr>
        <w:t>2</w:t>
      </w:r>
      <w:r w:rsidRPr="00067D67">
        <w:rPr>
          <w:rFonts w:ascii="Courier New" w:hAnsi="Courier New" w:cs="Courier New"/>
          <w:sz w:val="22"/>
          <w:szCs w:val="22"/>
        </w:rPr>
        <w:t>—</w:t>
      </w:r>
      <w:r w:rsidR="00342462">
        <w:rPr>
          <w:rFonts w:ascii="Courier New" w:hAnsi="Courier New" w:cs="Courier New"/>
          <w:sz w:val="22"/>
          <w:szCs w:val="22"/>
        </w:rPr>
        <w:t xml:space="preserve"> </w:t>
      </w:r>
      <w:r w:rsidR="00342462">
        <w:rPr>
          <w:rFonts w:ascii="Calibri" w:hAnsi="Calibri" w:cs="Calibri"/>
          <w:sz w:val="22"/>
          <w:szCs w:val="22"/>
        </w:rPr>
        <w:t>Real estate and financial services l</w:t>
      </w:r>
      <w:r w:rsidRPr="00067D67">
        <w:rPr>
          <w:rFonts w:ascii="Helvetica Neue" w:hAnsi="Helvetica Neue" w:cs="Times New Roman"/>
          <w:sz w:val="22"/>
          <w:szCs w:val="22"/>
        </w:rPr>
        <w:t xml:space="preserve">aw firm Compton Jones Dresher </w:t>
      </w:r>
      <w:r w:rsidR="00A84116" w:rsidRPr="00067D67">
        <w:rPr>
          <w:rFonts w:ascii="Helvetica Neue" w:hAnsi="Helvetica Neue" w:cs="Times New Roman"/>
          <w:sz w:val="22"/>
          <w:szCs w:val="22"/>
        </w:rPr>
        <w:t xml:space="preserve">LLP is pleased to announce that Vaughn McWilliams has been elected partner in the Firm.  McWilliams practices primarily </w:t>
      </w:r>
      <w:r w:rsidRPr="00067D67">
        <w:rPr>
          <w:rFonts w:ascii="Helvetica Neue" w:hAnsi="Helvetica Neue" w:cs="Times New Roman"/>
          <w:sz w:val="22"/>
          <w:szCs w:val="22"/>
        </w:rPr>
        <w:t>in commercial real estate, especially with respect to acquisition, sale and leasing</w:t>
      </w:r>
      <w:r w:rsidR="003B3F68" w:rsidRPr="00067D67">
        <w:rPr>
          <w:rFonts w:ascii="Helvetica Neue" w:hAnsi="Helvetica Neue" w:cs="Times New Roman"/>
          <w:sz w:val="22"/>
          <w:szCs w:val="22"/>
        </w:rPr>
        <w:t xml:space="preserve"> of multifamily properties</w:t>
      </w:r>
      <w:r w:rsidRPr="00067D67">
        <w:rPr>
          <w:rFonts w:ascii="Helvetica Neue" w:hAnsi="Helvetica Neue" w:cs="Times New Roman"/>
          <w:sz w:val="22"/>
          <w:szCs w:val="22"/>
        </w:rPr>
        <w:t>.</w:t>
      </w:r>
      <w:r w:rsidR="00A84116" w:rsidRPr="00067D67">
        <w:rPr>
          <w:rFonts w:ascii="Helvetica Neue" w:hAnsi="Helvetica Neue" w:cs="Times New Roman"/>
          <w:sz w:val="22"/>
          <w:szCs w:val="22"/>
        </w:rPr>
        <w:t xml:space="preserve">  McWilliams has been associated with the Firm through its predecessor</w:t>
      </w:r>
      <w:r w:rsidR="003B3F68" w:rsidRPr="00067D67">
        <w:rPr>
          <w:rFonts w:ascii="Helvetica Neue" w:hAnsi="Helvetica Neue" w:cs="Times New Roman"/>
          <w:sz w:val="22"/>
          <w:szCs w:val="22"/>
        </w:rPr>
        <w:t>,</w:t>
      </w:r>
      <w:r w:rsidR="00A84116" w:rsidRPr="00067D67">
        <w:rPr>
          <w:rFonts w:ascii="Helvetica Neue" w:hAnsi="Helvetica Neue" w:cs="Times New Roman"/>
          <w:sz w:val="22"/>
          <w:szCs w:val="22"/>
        </w:rPr>
        <w:t xml:space="preserve"> Haskins Jones LLC, since 2014.</w:t>
      </w:r>
    </w:p>
    <w:p w14:paraId="7151D37E" w14:textId="582D1CEB" w:rsidR="00660143" w:rsidRPr="00067D67" w:rsidRDefault="00DE5CE3" w:rsidP="002E1F5E">
      <w:pPr>
        <w:spacing w:after="240" w:line="360" w:lineRule="auto"/>
        <w:rPr>
          <w:rFonts w:ascii="Helvetica Neue" w:hAnsi="Helvetica Neue" w:cs="Times New Roman"/>
          <w:sz w:val="22"/>
          <w:szCs w:val="22"/>
        </w:rPr>
      </w:pPr>
      <w:r w:rsidRPr="00067D67">
        <w:rPr>
          <w:rFonts w:ascii="Helvetica Neue" w:hAnsi="Helvetica Neue" w:cs="Times New Roman"/>
          <w:sz w:val="22"/>
          <w:szCs w:val="22"/>
        </w:rPr>
        <w:t xml:space="preserve">Compton Jones Dresher </w:t>
      </w:r>
      <w:r w:rsidR="003B3F68" w:rsidRPr="00067D67">
        <w:rPr>
          <w:rFonts w:ascii="Helvetica Neue" w:hAnsi="Helvetica Neue" w:cs="Times New Roman"/>
          <w:sz w:val="22"/>
          <w:szCs w:val="22"/>
        </w:rPr>
        <w:t xml:space="preserve">founding </w:t>
      </w:r>
      <w:r w:rsidRPr="00067D67">
        <w:rPr>
          <w:rFonts w:ascii="Helvetica Neue" w:hAnsi="Helvetica Neue" w:cs="Times New Roman"/>
          <w:sz w:val="22"/>
          <w:szCs w:val="22"/>
        </w:rPr>
        <w:t xml:space="preserve">partner Dave Dresher said, </w:t>
      </w:r>
      <w:r w:rsidR="00A84116" w:rsidRPr="00067D67">
        <w:rPr>
          <w:rFonts w:ascii="Courier New" w:hAnsi="Courier New" w:cs="Courier New"/>
          <w:sz w:val="22"/>
          <w:szCs w:val="22"/>
        </w:rPr>
        <w:t>“</w:t>
      </w:r>
      <w:r w:rsidR="00A84116" w:rsidRPr="00067D67">
        <w:rPr>
          <w:rFonts w:ascii="Helvetica Neue" w:hAnsi="Helvetica Neue" w:cs="Times New Roman"/>
          <w:sz w:val="22"/>
          <w:szCs w:val="22"/>
        </w:rPr>
        <w:t xml:space="preserve">Vaughn has met every measure of what you would expect of a partner in a sophisticated </w:t>
      </w:r>
      <w:r w:rsidR="00584760">
        <w:rPr>
          <w:rFonts w:ascii="Calibri" w:hAnsi="Calibri" w:cs="Calibri"/>
          <w:sz w:val="22"/>
          <w:szCs w:val="22"/>
        </w:rPr>
        <w:t xml:space="preserve">real estate and commercial lending </w:t>
      </w:r>
      <w:r w:rsidR="00A84116" w:rsidRPr="00067D67">
        <w:rPr>
          <w:rFonts w:ascii="Helvetica Neue" w:hAnsi="Helvetica Neue" w:cs="Times New Roman"/>
          <w:sz w:val="22"/>
          <w:szCs w:val="22"/>
        </w:rPr>
        <w:t>law practice.  Clients are routinely delighted with Vaughn</w:t>
      </w:r>
      <w:r w:rsidR="00A84116" w:rsidRPr="00067D67">
        <w:rPr>
          <w:rFonts w:ascii="Courier New" w:hAnsi="Courier New" w:cs="Courier New"/>
          <w:sz w:val="22"/>
          <w:szCs w:val="22"/>
        </w:rPr>
        <w:t>’</w:t>
      </w:r>
      <w:r w:rsidR="00A84116" w:rsidRPr="00067D67">
        <w:rPr>
          <w:rFonts w:ascii="Helvetica Neue" w:hAnsi="Helvetica Neue" w:cs="Times New Roman"/>
          <w:sz w:val="22"/>
          <w:szCs w:val="22"/>
        </w:rPr>
        <w:t>s responsiveness and efficiency.</w:t>
      </w:r>
      <w:r w:rsidR="003B3F68" w:rsidRPr="00067D67">
        <w:rPr>
          <w:rFonts w:ascii="Helvetica Neue" w:hAnsi="Helvetica Neue" w:cs="Times New Roman"/>
          <w:sz w:val="22"/>
          <w:szCs w:val="22"/>
        </w:rPr>
        <w:t xml:space="preserve"> His election is </w:t>
      </w:r>
      <w:proofErr w:type="gramStart"/>
      <w:r w:rsidR="003B3F68" w:rsidRPr="00067D67">
        <w:rPr>
          <w:rFonts w:ascii="Helvetica Neue" w:hAnsi="Helvetica Neue" w:cs="Times New Roman"/>
          <w:sz w:val="22"/>
          <w:szCs w:val="22"/>
        </w:rPr>
        <w:t>well</w:t>
      </w:r>
      <w:r w:rsidR="00584760">
        <w:rPr>
          <w:rFonts w:ascii="Calibri" w:hAnsi="Calibri" w:cs="Calibri"/>
          <w:sz w:val="22"/>
          <w:szCs w:val="22"/>
        </w:rPr>
        <w:t>-</w:t>
      </w:r>
      <w:r w:rsidR="003B3F68" w:rsidRPr="00067D67">
        <w:rPr>
          <w:rFonts w:ascii="Helvetica Neue" w:hAnsi="Helvetica Neue" w:cs="Times New Roman"/>
          <w:sz w:val="22"/>
          <w:szCs w:val="22"/>
        </w:rPr>
        <w:t>deserved</w:t>
      </w:r>
      <w:proofErr w:type="gramEnd"/>
      <w:r w:rsidR="003B3F68" w:rsidRPr="00067D67">
        <w:rPr>
          <w:rFonts w:ascii="Helvetica Neue" w:hAnsi="Helvetica Neue" w:cs="Times New Roman"/>
          <w:sz w:val="22"/>
          <w:szCs w:val="22"/>
        </w:rPr>
        <w:t xml:space="preserve"> and we look forward to having his insight and guidance as we continue to build our law firm.</w:t>
      </w:r>
      <w:r w:rsidR="00A84116" w:rsidRPr="00067D67">
        <w:rPr>
          <w:rFonts w:ascii="Courier New" w:hAnsi="Courier New" w:cs="Courier New"/>
          <w:sz w:val="22"/>
          <w:szCs w:val="22"/>
        </w:rPr>
        <w:t>”</w:t>
      </w:r>
    </w:p>
    <w:p w14:paraId="661E9F7B" w14:textId="69F77CA1" w:rsidR="002E1F5E" w:rsidRPr="00067D67" w:rsidRDefault="00660143" w:rsidP="002E1F5E">
      <w:pPr>
        <w:spacing w:after="240" w:line="360" w:lineRule="auto"/>
        <w:rPr>
          <w:rFonts w:ascii="Helvetica Neue" w:hAnsi="Helvetica Neue" w:cs="Times New Roman"/>
          <w:sz w:val="22"/>
          <w:szCs w:val="22"/>
        </w:rPr>
      </w:pPr>
      <w:r w:rsidRPr="00067D67">
        <w:rPr>
          <w:rFonts w:ascii="Helvetica Neue" w:hAnsi="Helvetica Neue" w:cs="Times New Roman"/>
          <w:sz w:val="22"/>
          <w:szCs w:val="22"/>
        </w:rPr>
        <w:t>McWilliams is a 2003 graduate of the University of Colorado Law School and received a Bachelor of Arts degree in 1996 from Davidson College.  He also attended the Universit</w:t>
      </w:r>
      <w:r w:rsidR="00EF6FC8" w:rsidRPr="00067D67">
        <w:rPr>
          <w:rFonts w:ascii="Calibri" w:hAnsi="Calibri" w:cs="Calibri"/>
          <w:sz w:val="22"/>
          <w:szCs w:val="22"/>
        </w:rPr>
        <w:t>é</w:t>
      </w:r>
      <w:r w:rsidRPr="00067D67">
        <w:rPr>
          <w:rFonts w:ascii="Helvetica Neue" w:hAnsi="Helvetica Neue" w:cs="Times New Roman"/>
          <w:sz w:val="22"/>
          <w:szCs w:val="22"/>
        </w:rPr>
        <w:t xml:space="preserve"> de Montpellier in France and speaks fluent French.  </w:t>
      </w:r>
      <w:r w:rsidR="00067D67" w:rsidRPr="00067D67">
        <w:rPr>
          <w:rFonts w:ascii="Helvetica Neue" w:hAnsi="Helvetica Neue" w:cs="Times New Roman"/>
          <w:sz w:val="22"/>
          <w:szCs w:val="22"/>
        </w:rPr>
        <w:t>He previously served as an Assistant Attorney General with the Colorado Department of Natural Resources, focusing on water law issues.</w:t>
      </w:r>
      <w:r w:rsidR="003B3F68" w:rsidRPr="00067D67">
        <w:rPr>
          <w:rFonts w:ascii="Helvetica Neue" w:hAnsi="Helvetica Neue" w:cs="Times New Roman"/>
          <w:sz w:val="22"/>
          <w:szCs w:val="22"/>
        </w:rPr>
        <w:t xml:space="preserve"> </w:t>
      </w:r>
      <w:r w:rsidRPr="00067D67">
        <w:rPr>
          <w:rFonts w:ascii="Helvetica Neue" w:hAnsi="Helvetica Neue" w:cs="Times New Roman"/>
          <w:sz w:val="22"/>
          <w:szCs w:val="22"/>
        </w:rPr>
        <w:t>Vaughn is a native of Birmingham</w:t>
      </w:r>
      <w:r w:rsidR="00EF6FC8" w:rsidRPr="00067D67">
        <w:rPr>
          <w:rFonts w:ascii="Helvetica Neue" w:hAnsi="Helvetica Neue" w:cs="Times New Roman"/>
          <w:sz w:val="22"/>
          <w:szCs w:val="22"/>
        </w:rPr>
        <w:t xml:space="preserve"> and attended high school at Indian Springs School </w:t>
      </w:r>
      <w:r w:rsidR="00584760">
        <w:rPr>
          <w:rFonts w:ascii="Calibri" w:hAnsi="Calibri" w:cs="Calibri"/>
          <w:sz w:val="22"/>
          <w:szCs w:val="22"/>
        </w:rPr>
        <w:t>[</w:t>
      </w:r>
      <w:r w:rsidR="00EF6FC8" w:rsidRPr="00067D67">
        <w:rPr>
          <w:rFonts w:ascii="Helvetica Neue" w:hAnsi="Helvetica Neue" w:cs="Times New Roman"/>
          <w:sz w:val="22"/>
          <w:szCs w:val="22"/>
        </w:rPr>
        <w:t>where he met his wife</w:t>
      </w:r>
      <w:r w:rsidR="00067D67" w:rsidRPr="00067D67">
        <w:rPr>
          <w:rFonts w:ascii="Helvetica Neue" w:hAnsi="Helvetica Neue" w:cs="Times New Roman"/>
          <w:sz w:val="22"/>
          <w:szCs w:val="22"/>
        </w:rPr>
        <w:t>,</w:t>
      </w:r>
      <w:r w:rsidR="00EF6FC8" w:rsidRPr="00067D67">
        <w:rPr>
          <w:rFonts w:ascii="Helvetica Neue" w:hAnsi="Helvetica Neue" w:cs="Times New Roman"/>
          <w:sz w:val="22"/>
          <w:szCs w:val="22"/>
        </w:rPr>
        <w:t xml:space="preserve"> Callan Childs, who is an architect and commercial real estate developer.  They have two daughters who attend Homewood schools</w:t>
      </w:r>
      <w:r w:rsidR="00584760">
        <w:rPr>
          <w:rFonts w:ascii="Calibri" w:hAnsi="Calibri" w:cs="Calibri"/>
          <w:sz w:val="22"/>
          <w:szCs w:val="22"/>
        </w:rPr>
        <w:t>]</w:t>
      </w:r>
      <w:r w:rsidR="00EF6FC8" w:rsidRPr="00067D67">
        <w:rPr>
          <w:rFonts w:ascii="Helvetica Neue" w:hAnsi="Helvetica Neue" w:cs="Times New Roman"/>
          <w:sz w:val="22"/>
          <w:szCs w:val="22"/>
        </w:rPr>
        <w:t>.</w:t>
      </w:r>
    </w:p>
    <w:p w14:paraId="08B51627" w14:textId="34EA2EB3" w:rsidR="002E1F5E" w:rsidRPr="00067D67" w:rsidRDefault="002E1F5E" w:rsidP="002E1F5E">
      <w:pPr>
        <w:spacing w:after="240" w:line="360" w:lineRule="auto"/>
        <w:rPr>
          <w:rFonts w:ascii="Helvetica Neue" w:hAnsi="Helvetica Neue" w:cs="Times New Roman"/>
          <w:sz w:val="22"/>
          <w:szCs w:val="22"/>
        </w:rPr>
      </w:pPr>
      <w:r w:rsidRPr="00067D67">
        <w:rPr>
          <w:rFonts w:ascii="Helvetica Neue" w:hAnsi="Helvetica Neue" w:cs="Times New Roman"/>
          <w:sz w:val="22"/>
          <w:szCs w:val="22"/>
        </w:rPr>
        <w:t xml:space="preserve">Compton Jones Dresher was founded in 2020 on the belief that win-win outcomes in the real estate, financial services and banking industries are possible where counsel understands the business and how business is done.  The partners of Compton Jones Dresher have </w:t>
      </w:r>
      <w:r w:rsidR="00DE5CE3" w:rsidRPr="00067D67">
        <w:rPr>
          <w:rFonts w:ascii="Helvetica Neue" w:hAnsi="Helvetica Neue" w:cs="Times New Roman"/>
          <w:sz w:val="22"/>
          <w:szCs w:val="22"/>
        </w:rPr>
        <w:t xml:space="preserve">more than </w:t>
      </w:r>
      <w:r w:rsidRPr="00067D67">
        <w:rPr>
          <w:rFonts w:ascii="Helvetica Neue" w:hAnsi="Helvetica Neue" w:cs="Times New Roman"/>
          <w:sz w:val="22"/>
          <w:szCs w:val="22"/>
        </w:rPr>
        <w:t xml:space="preserve">100 years of combined experience in commercial transactions.  Paul Compton most recently served as General Counsel of the U.S. Department of Housing and Urban Development in Washington, D.C., and before that helped pioneer bank investments in tax credit supported real estate projects.  Haskins Jones is widely recognized as a leader in commercial real estate transactions in Alabama.  Dave Dresher was most recently a partner at Bradley Arant Boult Cummings LLP where he had practiced for more than 35 years.  He serves as outside counsel to the Mortgage Bankers Association of Alabama, among other engagements.  The firm presently has a total of </w:t>
      </w:r>
      <w:r w:rsidR="00DE5CE3" w:rsidRPr="00067D67">
        <w:rPr>
          <w:rFonts w:ascii="Helvetica Neue" w:hAnsi="Helvetica Neue" w:cs="Times New Roman"/>
          <w:sz w:val="22"/>
          <w:szCs w:val="22"/>
        </w:rPr>
        <w:t xml:space="preserve">eleven professional staff </w:t>
      </w:r>
      <w:r w:rsidRPr="00067D67">
        <w:rPr>
          <w:rFonts w:ascii="Helvetica Neue" w:hAnsi="Helvetica Neue" w:cs="Times New Roman"/>
          <w:sz w:val="22"/>
          <w:szCs w:val="22"/>
        </w:rPr>
        <w:t>and is based in Birmingham, Alabama.</w:t>
      </w:r>
    </w:p>
    <w:p w14:paraId="0BDBFE32" w14:textId="261F812E" w:rsidR="000A13AC" w:rsidRPr="00067D67" w:rsidRDefault="002E1F5E" w:rsidP="002E1F5E">
      <w:pPr>
        <w:spacing w:after="240" w:line="360" w:lineRule="auto"/>
        <w:jc w:val="center"/>
        <w:rPr>
          <w:rFonts w:ascii="Helvetica Neue" w:hAnsi="Helvetica Neue" w:cs="Times New Roman"/>
          <w:sz w:val="22"/>
          <w:szCs w:val="22"/>
        </w:rPr>
      </w:pPr>
      <w:r w:rsidRPr="00067D67">
        <w:rPr>
          <w:rFonts w:ascii="Helvetica Neue" w:hAnsi="Helvetica Neue" w:cs="Times New Roman"/>
          <w:sz w:val="22"/>
          <w:szCs w:val="22"/>
        </w:rPr>
        <w:lastRenderedPageBreak/>
        <w:t>###</w:t>
      </w:r>
    </w:p>
    <w:sectPr w:rsidR="000A13AC" w:rsidRPr="00067D67" w:rsidSect="00B253B4">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102D1" w14:textId="77777777" w:rsidR="00CA61FD" w:rsidRDefault="00CA61FD" w:rsidP="001B1816">
      <w:r>
        <w:separator/>
      </w:r>
    </w:p>
  </w:endnote>
  <w:endnote w:type="continuationSeparator" w:id="0">
    <w:p w14:paraId="248E6A19" w14:textId="77777777" w:rsidR="00CA61FD" w:rsidRDefault="00CA61FD" w:rsidP="001B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2000403000000020004"/>
    <w:charset w:val="00"/>
    <w:family w:val="auto"/>
    <w:pitch w:val="variable"/>
    <w:sig w:usb0="8000027F" w:usb1="0000000A" w:usb2="00000000" w:usb3="00000000" w:csb0="00000007" w:csb1="00000000"/>
  </w:font>
  <w:font w:name="Courier New">
    <w:panose1 w:val="02070309020205020404"/>
    <w:charset w:val="00"/>
    <w:family w:val="modern"/>
    <w:pitch w:val="fixed"/>
    <w:sig w:usb0="E0002EFF" w:usb1="C0007843" w:usb2="00000009" w:usb3="00000000" w:csb0="000001FF" w:csb1="00000000"/>
  </w:font>
  <w:font w:name="Schneidler HTF-Titling">
    <w:panose1 w:val="00000000000000000000"/>
    <w:charset w:val="00"/>
    <w:family w:val="modern"/>
    <w:notTrueType/>
    <w:pitch w:val="variable"/>
    <w:sig w:usb0="8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D9B6" w14:textId="77777777" w:rsidR="00584760" w:rsidRDefault="00584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6FC3" w14:textId="220DAF09" w:rsidR="00B253B4" w:rsidRPr="00DE5CE3" w:rsidRDefault="0037688C" w:rsidP="00DE5CE3">
    <w:pPr>
      <w:pStyle w:val="Footer"/>
      <w:tabs>
        <w:tab w:val="clear" w:pos="4680"/>
      </w:tabs>
      <w:jc w:val="center"/>
      <w:rPr>
        <w:rFonts w:ascii="Helvetica Neue" w:hAnsi="Helvetica Neue"/>
        <w:sz w:val="20"/>
        <w:szCs w:val="20"/>
      </w:rPr>
    </w:pPr>
    <w:r w:rsidRPr="00DE5CE3">
      <w:rPr>
        <w:rFonts w:ascii="Helvetica Neue" w:hAnsi="Helvetica Neue"/>
        <w:sz w:val="20"/>
        <w:szCs w:val="20"/>
      </w:rPr>
      <w:t xml:space="preserve">2170 Highland </w:t>
    </w:r>
    <w:r w:rsidR="00560E6E" w:rsidRPr="00DE5CE3">
      <w:rPr>
        <w:rFonts w:ascii="Helvetica Neue" w:hAnsi="Helvetica Neue"/>
        <w:sz w:val="20"/>
        <w:szCs w:val="20"/>
      </w:rPr>
      <w:t>Avenue South</w:t>
    </w:r>
    <w:r w:rsidRPr="00DE5CE3">
      <w:rPr>
        <w:rFonts w:ascii="Helvetica Neue" w:hAnsi="Helvetica Neue"/>
        <w:sz w:val="20"/>
        <w:szCs w:val="20"/>
      </w:rPr>
      <w:t>, Suite 250</w:t>
    </w:r>
    <w:r w:rsidR="00560E6E" w:rsidRPr="00DE5CE3">
      <w:rPr>
        <w:rFonts w:ascii="Helvetica Neue" w:hAnsi="Helvetica Neue"/>
        <w:sz w:val="20"/>
        <w:szCs w:val="20"/>
      </w:rPr>
      <w:t>, Birmingham, Alabama 352</w:t>
    </w:r>
    <w:r w:rsidRPr="00DE5CE3">
      <w:rPr>
        <w:rFonts w:ascii="Helvetica Neue" w:hAnsi="Helvetica Neue"/>
        <w:sz w:val="20"/>
        <w:szCs w:val="20"/>
      </w:rPr>
      <w:t>05</w:t>
    </w:r>
    <w:r w:rsidR="00560E6E" w:rsidRPr="00DE5CE3">
      <w:rPr>
        <w:rFonts w:ascii="Helvetica Neue" w:hAnsi="Helvetica Neue"/>
        <w:sz w:val="20"/>
        <w:szCs w:val="20"/>
      </w:rPr>
      <w:t xml:space="preserve"> www.cjd</w:t>
    </w:r>
    <w:r w:rsidRPr="00DE5CE3">
      <w:rPr>
        <w:rFonts w:ascii="Helvetica Neue" w:hAnsi="Helvetica Neue"/>
        <w:sz w:val="20"/>
        <w:szCs w:val="20"/>
      </w:rPr>
      <w:t>.law</w:t>
    </w:r>
  </w:p>
  <w:p w14:paraId="77617DD8" w14:textId="77777777" w:rsidR="00B253B4" w:rsidRPr="00B04FC7" w:rsidRDefault="00B253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7A1E" w14:textId="77777777" w:rsidR="00584760" w:rsidRDefault="00584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381F9" w14:textId="77777777" w:rsidR="00CA61FD" w:rsidRDefault="00CA61FD" w:rsidP="001B1816">
      <w:pPr>
        <w:rPr>
          <w:noProof/>
        </w:rPr>
      </w:pPr>
      <w:r>
        <w:rPr>
          <w:noProof/>
        </w:rPr>
        <w:separator/>
      </w:r>
    </w:p>
  </w:footnote>
  <w:footnote w:type="continuationSeparator" w:id="0">
    <w:p w14:paraId="5BBDB6DC" w14:textId="77777777" w:rsidR="00CA61FD" w:rsidRDefault="00CA61FD" w:rsidP="001B1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DCAE" w14:textId="77777777" w:rsidR="00584760" w:rsidRDefault="005847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2D68" w14:textId="77777777" w:rsidR="003A1E68" w:rsidRPr="00B57593" w:rsidRDefault="003A1E68" w:rsidP="003A1E68">
    <w:pPr>
      <w:spacing w:line="508" w:lineRule="exact"/>
      <w:ind w:left="1299" w:right="1676"/>
      <w:jc w:val="center"/>
      <w:rPr>
        <w:rFonts w:ascii="Schneidler HTF-Titling" w:hAnsi="Schneidler HTF-Titling"/>
        <w:sz w:val="42"/>
      </w:rPr>
    </w:pPr>
    <w:r w:rsidRPr="00B57593">
      <w:rPr>
        <w:rFonts w:ascii="Schneidler HTF-Titling" w:hAnsi="Schneidler HTF-Titling"/>
        <w:color w:val="003658"/>
        <w:sz w:val="42"/>
      </w:rPr>
      <w:t>COMPTON JONES DRESHER</w:t>
    </w:r>
  </w:p>
  <w:p w14:paraId="09246CAC" w14:textId="786791AA" w:rsidR="001B1816" w:rsidRPr="003A1E68" w:rsidRDefault="001B1816" w:rsidP="003A1E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6288" w14:textId="77777777" w:rsidR="00584760" w:rsidRDefault="005847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F3D"/>
    <w:rsid w:val="00067D67"/>
    <w:rsid w:val="000A13AC"/>
    <w:rsid w:val="001B1816"/>
    <w:rsid w:val="002E1F5E"/>
    <w:rsid w:val="003234AB"/>
    <w:rsid w:val="00342462"/>
    <w:rsid w:val="00347D4B"/>
    <w:rsid w:val="0037688C"/>
    <w:rsid w:val="003936EB"/>
    <w:rsid w:val="003A1E68"/>
    <w:rsid w:val="003A2BA5"/>
    <w:rsid w:val="003A4104"/>
    <w:rsid w:val="003B3F68"/>
    <w:rsid w:val="00560E6E"/>
    <w:rsid w:val="00584760"/>
    <w:rsid w:val="00660143"/>
    <w:rsid w:val="006858E3"/>
    <w:rsid w:val="006E0F43"/>
    <w:rsid w:val="007C07EC"/>
    <w:rsid w:val="007C0E7D"/>
    <w:rsid w:val="007C589C"/>
    <w:rsid w:val="007E536C"/>
    <w:rsid w:val="0081727A"/>
    <w:rsid w:val="008D00F7"/>
    <w:rsid w:val="008D2EA8"/>
    <w:rsid w:val="008D4F3D"/>
    <w:rsid w:val="008F22ED"/>
    <w:rsid w:val="009145CD"/>
    <w:rsid w:val="009476AE"/>
    <w:rsid w:val="009675E3"/>
    <w:rsid w:val="00A13093"/>
    <w:rsid w:val="00A84116"/>
    <w:rsid w:val="00AB2AD3"/>
    <w:rsid w:val="00B04FC7"/>
    <w:rsid w:val="00B253B4"/>
    <w:rsid w:val="00C339B0"/>
    <w:rsid w:val="00CA61FD"/>
    <w:rsid w:val="00D04FEE"/>
    <w:rsid w:val="00D754B1"/>
    <w:rsid w:val="00DB2B6E"/>
    <w:rsid w:val="00DD4679"/>
    <w:rsid w:val="00DD61CE"/>
    <w:rsid w:val="00DE5CE3"/>
    <w:rsid w:val="00E51760"/>
    <w:rsid w:val="00E6685A"/>
    <w:rsid w:val="00E807DF"/>
    <w:rsid w:val="00EC0D2F"/>
    <w:rsid w:val="00EF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496C"/>
  <w15:chartTrackingRefBased/>
  <w15:docId w15:val="{B3DDD10D-672C-9F43-A6DD-5A5B0C17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816"/>
    <w:pPr>
      <w:tabs>
        <w:tab w:val="center" w:pos="4680"/>
        <w:tab w:val="right" w:pos="9360"/>
      </w:tabs>
    </w:pPr>
  </w:style>
  <w:style w:type="character" w:customStyle="1" w:styleId="HeaderChar">
    <w:name w:val="Header Char"/>
    <w:basedOn w:val="DefaultParagraphFont"/>
    <w:link w:val="Header"/>
    <w:uiPriority w:val="99"/>
    <w:rsid w:val="001B1816"/>
  </w:style>
  <w:style w:type="paragraph" w:styleId="Footer">
    <w:name w:val="footer"/>
    <w:basedOn w:val="Normal"/>
    <w:link w:val="FooterChar"/>
    <w:uiPriority w:val="99"/>
    <w:unhideWhenUsed/>
    <w:rsid w:val="001B1816"/>
    <w:pPr>
      <w:tabs>
        <w:tab w:val="center" w:pos="4680"/>
        <w:tab w:val="right" w:pos="9360"/>
      </w:tabs>
    </w:pPr>
  </w:style>
  <w:style w:type="character" w:customStyle="1" w:styleId="FooterChar">
    <w:name w:val="Footer Char"/>
    <w:basedOn w:val="DefaultParagraphFont"/>
    <w:link w:val="Footer"/>
    <w:uiPriority w:val="99"/>
    <w:rsid w:val="001B1816"/>
  </w:style>
  <w:style w:type="character" w:styleId="Hyperlink">
    <w:name w:val="Hyperlink"/>
    <w:basedOn w:val="DefaultParagraphFont"/>
    <w:uiPriority w:val="99"/>
    <w:unhideWhenUsed/>
    <w:rsid w:val="001B1816"/>
    <w:rPr>
      <w:color w:val="0563C1" w:themeColor="hyperlink"/>
      <w:u w:val="single"/>
    </w:rPr>
  </w:style>
  <w:style w:type="character" w:styleId="UnresolvedMention">
    <w:name w:val="Unresolved Mention"/>
    <w:basedOn w:val="DefaultParagraphFont"/>
    <w:uiPriority w:val="99"/>
    <w:semiHidden/>
    <w:unhideWhenUsed/>
    <w:rsid w:val="001B1816"/>
    <w:rPr>
      <w:color w:val="605E5C"/>
      <w:shd w:val="clear" w:color="auto" w:fill="E1DFDD"/>
    </w:rPr>
  </w:style>
  <w:style w:type="paragraph" w:styleId="BalloonText">
    <w:name w:val="Balloon Text"/>
    <w:basedOn w:val="Normal"/>
    <w:link w:val="BalloonTextChar"/>
    <w:uiPriority w:val="99"/>
    <w:semiHidden/>
    <w:unhideWhenUsed/>
    <w:rsid w:val="00B253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3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5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mailto:pcompton@cjd.law"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3FE82CF7B354EBC41F72939A96182" ma:contentTypeVersion="10" ma:contentTypeDescription="Create a new document." ma:contentTypeScope="" ma:versionID="95e24e396d28822df46393d530eab6be">
  <xsd:schema xmlns:xsd="http://www.w3.org/2001/XMLSchema" xmlns:xs="http://www.w3.org/2001/XMLSchema" xmlns:p="http://schemas.microsoft.com/office/2006/metadata/properties" xmlns:ns2="01b84a06-0bcd-4f3f-8eda-ec7eaeb893fb" xmlns:ns3="85fe0d56-55e5-4559-b223-d7a9f09cbfb0" targetNamespace="http://schemas.microsoft.com/office/2006/metadata/properties" ma:root="true" ma:fieldsID="275b419e0d3513c88298403b2833602c" ns2:_="" ns3:_="">
    <xsd:import namespace="01b84a06-0bcd-4f3f-8eda-ec7eaeb893fb"/>
    <xsd:import namespace="85fe0d56-55e5-4559-b223-d7a9f09cbf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84a06-0bcd-4f3f-8eda-ec7eaeb89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aeab7b6-5bee-4f9a-ba4c-e15e6e7963d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fe0d56-55e5-4559-b223-d7a9f09cbf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e4a47a7-8d09-407b-a87e-4e0a5a1d3ac3}" ma:internalName="TaxCatchAll" ma:showField="CatchAllData" ma:web="85fe0d56-55e5-4559-b223-d7a9f09cbf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b84a06-0bcd-4f3f-8eda-ec7eaeb893fb">
      <Terms xmlns="http://schemas.microsoft.com/office/infopath/2007/PartnerControls"/>
    </lcf76f155ced4ddcb4097134ff3c332f>
    <TaxCatchAll xmlns="85fe0d56-55e5-4559-b223-d7a9f09cbfb0" xsi:nil="true"/>
  </documentManagement>
</p:properties>
</file>

<file path=customXml/itemProps1.xml><?xml version="1.0" encoding="utf-8"?>
<ds:datastoreItem xmlns:ds="http://schemas.openxmlformats.org/officeDocument/2006/customXml" ds:itemID="{4604E29D-8192-4F8E-A86B-FB35D6DCA5CC}"/>
</file>

<file path=customXml/itemProps2.xml><?xml version="1.0" encoding="utf-8"?>
<ds:datastoreItem xmlns:ds="http://schemas.openxmlformats.org/officeDocument/2006/customXml" ds:itemID="{7B0190F1-0993-4243-862A-D6B88475AFA0}"/>
</file>

<file path=customXml/itemProps3.xml><?xml version="1.0" encoding="utf-8"?>
<ds:datastoreItem xmlns:ds="http://schemas.openxmlformats.org/officeDocument/2006/customXml" ds:itemID="{B2A442CE-9788-47D7-B795-CF3D20B473C0}"/>
</file>

<file path=docProps/app.xml><?xml version="1.0" encoding="utf-8"?>
<Properties xmlns="http://schemas.openxmlformats.org/officeDocument/2006/extended-properties" xmlns:vt="http://schemas.openxmlformats.org/officeDocument/2006/docPropsVTypes">
  <Template>Normal.dotm</Template>
  <TotalTime>2</TotalTime>
  <Pages>2</Pages>
  <Words>393</Words>
  <Characters>2156</Characters>
  <Application>Microsoft Office Word</Application>
  <DocSecurity>0</DocSecurity>
  <PresentationFormat/>
  <Lines>32</Lines>
  <Paragraphs>9</Paragraphs>
  <ScaleCrop>false</ScaleCrop>
  <HeadingPairs>
    <vt:vector size="2" baseType="variant">
      <vt:variant>
        <vt:lpstr>Title</vt:lpstr>
      </vt:variant>
      <vt:variant>
        <vt:i4>1</vt:i4>
      </vt:variant>
    </vt:vector>
  </HeadingPairs>
  <TitlesOfParts>
    <vt:vector size="1" baseType="lpstr">
      <vt:lpstr>CJD Press Release re Hayes Arendall (00013710-2).DOCX</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CJD Press Release re Hayes Arendall (00013710-2).DOCX</dc:title>
  <dc:subject>00013710/2 /font=8</dc:subject>
  <dc:creator>J. Paul Compton Jr.</dc:creator>
  <cp:keywords/>
  <dc:description/>
  <cp:lastModifiedBy>Paul Compton</cp:lastModifiedBy>
  <cp:revision>4</cp:revision>
  <cp:lastPrinted>2020-11-03T19:01:00Z</cp:lastPrinted>
  <dcterms:created xsi:type="dcterms:W3CDTF">2022-02-11T15:53:00Z</dcterms:created>
  <dcterms:modified xsi:type="dcterms:W3CDTF">2022-02-11T16:06:00Z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0x010100B7E3FE82CF7B354EBC41F72939A96182</vt:lpwstr>
  </property>
</Properties>
</file>